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Pr="005518AE" w:rsidRDefault="00866648" w:rsidP="006401CF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401CF" w:rsidRPr="005518AE" w:rsidRDefault="00866648" w:rsidP="006401CF">
      <w:pPr>
        <w:ind w:left="-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18AE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22860</wp:posOffset>
            </wp:positionH>
            <wp:positionV relativeFrom="page">
              <wp:posOffset>0</wp:posOffset>
            </wp:positionV>
            <wp:extent cx="7514590" cy="10691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AE" w:rsidRPr="005518AE" w:rsidRDefault="005518AE" w:rsidP="005518AE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518AE">
        <w:rPr>
          <w:rFonts w:ascii="Times New Roman" w:eastAsia="Calibri" w:hAnsi="Times New Roman" w:cs="Times New Roman"/>
          <w:b/>
          <w:sz w:val="22"/>
          <w:szCs w:val="22"/>
        </w:rPr>
        <w:t>РЕКОМЕНДАЦИИ ПАЦИЕНТУ</w:t>
      </w:r>
    </w:p>
    <w:p w:rsidR="005518AE" w:rsidRDefault="005518AE" w:rsidP="005518AE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5518AE">
        <w:rPr>
          <w:rFonts w:ascii="Times New Roman" w:eastAsia="Calibri" w:hAnsi="Times New Roman" w:cs="Times New Roman"/>
          <w:b/>
          <w:sz w:val="22"/>
          <w:szCs w:val="22"/>
        </w:rPr>
        <w:t xml:space="preserve">после проведения процедуры снятия зубных отложений  </w:t>
      </w:r>
    </w:p>
    <w:p w:rsidR="005518AE" w:rsidRPr="005518AE" w:rsidRDefault="005518AE" w:rsidP="005518AE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(профессиональной гигиенической  чистки  зубов</w:t>
      </w:r>
      <w:r w:rsidRPr="005518AE">
        <w:rPr>
          <w:rFonts w:ascii="Times New Roman" w:eastAsia="Calibri" w:hAnsi="Times New Roman" w:cs="Times New Roman"/>
          <w:b/>
          <w:sz w:val="22"/>
          <w:szCs w:val="22"/>
        </w:rPr>
        <w:t>)</w:t>
      </w:r>
    </w:p>
    <w:p w:rsidR="005518AE" w:rsidRPr="005518AE" w:rsidRDefault="005518AE" w:rsidP="005518AE">
      <w:pPr>
        <w:spacing w:before="120" w:line="276" w:lineRule="auto"/>
        <w:ind w:left="-284" w:firstLine="284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В течение нескольких дней после лечения Вы можете испытывать некоторый дискомфорт. Это нормальное явление, и дискомфорт будет исчезать по мере заживления тканей. Пожалуйста, следуйте простым рекомендациям, это позволит избежать осложнений и улучшить заживление.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before="120"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Если Вам проводили анестезию, то ее действие может длиться несколько часов (от 2-х до 6-ти). В этот период существует опасность прикусывания щек, губ и языка, поэтому на это время следует воздержаться от приема пищи.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В течение первого дня после процедуры возможна небольшая кровоточивость в области проведенного лечения, которая исчезнет через 24 часа. Если кровоточивость не прекращается или усиливается, немедленно обратитесь к лечащему врачу!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Возможно появление некоторой чувствительности на кислое или сладкое, которая пройдет через 1-2 дня. В этом случае рекомендуется полоскание препаратами фтора или использование пасты, снимающую чувствительность - конкретные средства Вам посоветует лечащий врач.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В случае необходимости принимайте рекомендованные лечащим врачом болеутоляющие средства.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 xml:space="preserve">В течение 1-2 дней после процедуры принимайте только мягкую пищу (например, супы, овощное пюре), избегайте приема очень горячей, очень холодной, острой или кислой пищи и напитков. 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Необходимо 3-4 раза в день полоскать рот водой или специальными средствами, назначенными лечащим врачом, согласно инструкции по использованию этого средства.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Необходимо проводить правильную гигиену полости рта, подразумевающую ежедневную чистку зубов не менее 2-х раз в день (утром и вечером), ополаскивание полости рта после каждого приема пищи, а также правильное использование зубных нитей (</w:t>
      </w:r>
      <w:proofErr w:type="spellStart"/>
      <w:r w:rsidRPr="005518AE">
        <w:rPr>
          <w:rFonts w:ascii="Times New Roman" w:eastAsia="Calibri" w:hAnsi="Times New Roman" w:cs="Times New Roman"/>
          <w:sz w:val="22"/>
          <w:szCs w:val="22"/>
        </w:rPr>
        <w:t>флоссов</w:t>
      </w:r>
      <w:proofErr w:type="spellEnd"/>
      <w:r w:rsidRPr="005518AE">
        <w:rPr>
          <w:rFonts w:ascii="Times New Roman" w:eastAsia="Calibri" w:hAnsi="Times New Roman" w:cs="Times New Roman"/>
          <w:sz w:val="22"/>
          <w:szCs w:val="22"/>
        </w:rPr>
        <w:t xml:space="preserve">), зубных ершиков - для удаления остатков пищи из межзубных промежутков. 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 xml:space="preserve">Необходимо использовать специализированные средства гигиены, рекомендованные врачом в зависимости от стадии заболевания  (зубная паста, зубной </w:t>
      </w:r>
      <w:proofErr w:type="spellStart"/>
      <w:r w:rsidRPr="005518AE">
        <w:rPr>
          <w:rFonts w:ascii="Times New Roman" w:eastAsia="Calibri" w:hAnsi="Times New Roman" w:cs="Times New Roman"/>
          <w:sz w:val="22"/>
          <w:szCs w:val="22"/>
        </w:rPr>
        <w:t>ополаскиватель</w:t>
      </w:r>
      <w:proofErr w:type="spellEnd"/>
      <w:r w:rsidRPr="005518AE">
        <w:rPr>
          <w:rFonts w:ascii="Times New Roman" w:eastAsia="Calibri" w:hAnsi="Times New Roman" w:cs="Times New Roman"/>
          <w:sz w:val="22"/>
          <w:szCs w:val="22"/>
        </w:rPr>
        <w:t>, зубная щетка, зубная нить, лекарственные препараты).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При наличии дефектов зубных рядов рекомендуется рациональное протезирование.</w:t>
      </w:r>
    </w:p>
    <w:p w:rsidR="005518AE" w:rsidRPr="005518AE" w:rsidRDefault="005518AE" w:rsidP="005518AE">
      <w:pPr>
        <w:numPr>
          <w:ilvl w:val="0"/>
          <w:numId w:val="1"/>
        </w:numPr>
        <w:tabs>
          <w:tab w:val="left" w:pos="284"/>
          <w:tab w:val="left" w:pos="426"/>
        </w:tabs>
        <w:spacing w:after="60" w:line="276" w:lineRule="auto"/>
        <w:ind w:left="-284"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518AE">
        <w:rPr>
          <w:rFonts w:ascii="Times New Roman" w:eastAsia="Calibri" w:hAnsi="Times New Roman" w:cs="Times New Roman"/>
          <w:sz w:val="22"/>
          <w:szCs w:val="22"/>
        </w:rPr>
        <w:t>Для поддержания достигнутых результатов рекомендуется проводить процедуру  снятия зубных отложений 1 раз в 6 месяцев, а при предрасположенности (или наличии) к заболеваниям пародонта  (часто возникающая кровоточивость десен) – не реже 1 раза в 3 месяца.</w:t>
      </w:r>
      <w:r w:rsidRPr="005518AE">
        <w:rPr>
          <w:rFonts w:ascii="Times New Roman" w:eastAsia="Calibri" w:hAnsi="Times New Roman" w:cs="Times New Roman"/>
          <w:i/>
          <w:sz w:val="22"/>
          <w:szCs w:val="22"/>
        </w:rPr>
        <w:t xml:space="preserve"> Частоту посещений определяет лечащий врач.</w:t>
      </w:r>
    </w:p>
    <w:p w:rsidR="006401CF" w:rsidRPr="009362A6" w:rsidRDefault="006401CF" w:rsidP="006401CF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6401CF" w:rsidRPr="009362A6" w:rsidSect="00640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C54"/>
    <w:multiLevelType w:val="hybridMultilevel"/>
    <w:tmpl w:val="415AABB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CF"/>
    <w:rsid w:val="005518AE"/>
    <w:rsid w:val="006401CF"/>
    <w:rsid w:val="00866648"/>
    <w:rsid w:val="00951653"/>
    <w:rsid w:val="00C150C6"/>
    <w:rsid w:val="00C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4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2023-04-21T14:18:00Z</dcterms:created>
  <dcterms:modified xsi:type="dcterms:W3CDTF">2023-04-21T14:18:00Z</dcterms:modified>
</cp:coreProperties>
</file>